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A3" w:rsidRPr="008C39A3" w:rsidRDefault="008C39A3" w:rsidP="008C39A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t>УТВЕРЖДЕНА</w:t>
      </w: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br/>
      </w:r>
      <w:hyperlink r:id="rId4" w:history="1">
        <w:r w:rsidRPr="008C39A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a-RU"/>
          </w:rPr>
          <w:t>постановлением</w:t>
        </w:r>
      </w:hyperlink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t> Правительства</w:t>
      </w: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br/>
        <w:t>Российской Федерации</w:t>
      </w: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br/>
        <w:t>от 13 октября 2020 г. N 1681</w:t>
      </w: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br/>
        <w:t>(с изменениями от 20 июля 2021 г.,</w:t>
      </w:r>
      <w:r w:rsidRPr="008C39A3">
        <w:rPr>
          <w:rFonts w:ascii="Times New Roman" w:eastAsia="Times New Roman" w:hAnsi="Times New Roman" w:cs="Times New Roman"/>
          <w:b/>
          <w:bCs/>
          <w:sz w:val="24"/>
          <w:szCs w:val="24"/>
          <w:lang w:eastAsia="ba-RU"/>
        </w:rPr>
        <w:br/>
        <w:t>23 ноября 2022 г.)</w:t>
      </w:r>
    </w:p>
    <w:p w:rsidR="008C39A3" w:rsidRPr="008C39A3" w:rsidRDefault="008C39A3" w:rsidP="008C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ТИПОВАЯ ФОРМА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договора о целевом обучении по образовательной программе среднего</w:t>
      </w:r>
      <w:r>
        <w:rPr>
          <w:rFonts w:ascii="Courier New" w:eastAsia="Times New Roman" w:hAnsi="Courier New" w:cs="Courier New"/>
          <w:b/>
          <w:bCs/>
          <w:sz w:val="24"/>
          <w:szCs w:val="24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профессионального или высшего образования</w:t>
      </w:r>
    </w:p>
    <w:p w:rsidR="008C39A3" w:rsidRPr="008C39A3" w:rsidRDefault="008C39A3" w:rsidP="008C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ДОГОВОР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о целевом обучении по образовательной программе среднего</w:t>
      </w: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val="ru-RU" w:eastAsia="ba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профессионального </w:t>
      </w: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образования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____________         </w:t>
      </w:r>
      <w:r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   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"__" _____________ 20__ г.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(место заключения договор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а)            </w:t>
      </w:r>
      <w:r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   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(дата заключения договора)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(полное наименование федерального государственного органа, органа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государственной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власти субъекта Российской Федерации, органа местного самоуправления,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юридического лица, индивидуального предпринимателя)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именуем___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_  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в       дальнейшем             заказчиком,       в 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>л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ице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(наименование должности, фамилия, имя, отчество (при наличии)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действующего на основании ________________________</w:t>
      </w:r>
      <w:r w:rsidR="007E4BBC">
        <w:rPr>
          <w:rFonts w:ascii="Courier New" w:eastAsia="Times New Roman" w:hAnsi="Courier New" w:cs="Courier New"/>
          <w:sz w:val="23"/>
          <w:szCs w:val="23"/>
          <w:lang w:eastAsia="ba-RU"/>
        </w:rPr>
        <w:t>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    (наименование документа)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 одной стороны, 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(фамилия, имя, отчество (при наличии) гражданина)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именуем___ в дальнейшем гражданином, с др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угой стороны, 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(полное наименование организации, в которую будет трудоустроен гражданин)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именуем___ в дальнейшем работодателем</w:t>
      </w:r>
      <w:hyperlink r:id="rId5" w:anchor="block_3001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 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(полное наименование организации, осуществляющей образовательную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деятельность, в которой обучается гражданин,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или организации, осуществляющей образовательную деятельность, в которую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гражданин намерен поступать на обучение)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именуем____  в  дальнейшем   образовательной   организацией</w:t>
      </w:r>
      <w:hyperlink r:id="rId6" w:anchor="block_3002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,   совместно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именуемые сторонами, заключили настоящий договор о нижеследующем.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            I. Предмет настоящего договора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Гражданин обязуется освоить образова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тельную программу 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(высшего образования, среднего профессионального образования) (выбрать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(далее - образовательная 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программа)  в  соответствии  с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характеристиками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освоения гражданином образовательной программы, определенными </w:t>
      </w:r>
      <w:hyperlink r:id="rId7" w:anchor="block_32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II</w:t>
        </w:r>
      </w:hyperlink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настоящего договора (далее  -  характеристики  обучения),  и  осуществить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трудовую  деятельность  в  соответствии  с  полученной   квалификацией на</w:t>
      </w:r>
      <w:r w:rsidR="0064457F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условиях настоящего договора.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 xml:space="preserve">     Гражданин 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 поступать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(вправе, не вправе)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 целевое обучение в пределах  установленной  квоты  приема  на  целевое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обучение в соответствии с характеристиками обучения</w:t>
      </w:r>
      <w:hyperlink r:id="rId8" w:anchor="block_3003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3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Заказчик в период  освоения  гражданином  образовательной  программы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обязуется ___________________________________________________________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>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(организовать предоставление гражданину мер поддержки,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предоставить гражданину меры поддержки)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 обеспечить трудоустройство гражданина в соответствии  с  квалификацией,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полученной в результате освоения образовательной программы,  на  условиях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настоящего договора.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Согласие  законного  представителя  -  родителя,     усыновителя или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попечителя  несовершеннолетнего  гражданина,  оформленное  в   письменной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форме, прилагается к настоящему  договору  и  является  его  неотъемлемой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частью</w:t>
      </w:r>
      <w:hyperlink r:id="rId9" w:anchor="block_3004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4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</w:pPr>
      <w:r w:rsidRPr="008C39A3"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  <w:t>II. Характеристики обучения гражданина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Гражданин</w:t>
      </w:r>
      <w:hyperlink r:id="rId10" w:anchor="block_3005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5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поступает 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(на обучение, на целевое обучение в пределах установленной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квоты приема на целевое обучение)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  образовательной   программе   в   соответствии   со   следующими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характеристиками обучения: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наличие  государственной  аккредитации  образовательной  программы</w:t>
      </w:r>
      <w:hyperlink r:id="rId11" w:anchor="block_3006" w:history="1">
        <w:r w:rsidR="008C39A3"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6</w:t>
        </w:r>
      </w:hyperlink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(обязательно, необязательно)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профессия   (одна   из    профессий),    специальность   (одна    из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специальностей), направление (одно  из  направлений) подготовки, научная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специальность (одна из научных специальностей):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(выбрать нужное и указать код и наименование соответствующей профессии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(профессий), специальности (специальностей), направления (направлений)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подготовки, научной специальности (специальностей)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форма (одна из форм) обучения</w:t>
      </w:r>
      <w:hyperlink r:id="rId12" w:anchor="block_300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      (очная, очно-заочная, заочная)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(выбрать нужное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на базе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 образования</w:t>
      </w:r>
      <w:hyperlink r:id="rId13" w:anchor="block_3008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8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(основного общего, среднего общего)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(выбрать нужное)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наименование     организации      (организаций),      осуществляющей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образовательную деятельность 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(одна или несколько организаций, осуществляющих образовательную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деятельность)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направленность      (профиль)      образовательной       программы</w:t>
      </w:r>
      <w:hyperlink r:id="rId14" w:anchor="block_300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и осваивает образовательную программу в соответствии с  характеристиками</w:t>
      </w:r>
    </w:p>
    <w:p w:rsidR="008C39A3" w:rsidRPr="008C39A3" w:rsidRDefault="007E4BBC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обучения.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Гражданин</w:t>
      </w:r>
      <w:hyperlink r:id="rId15" w:anchor="block_3009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9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осваивает  образовательную  программу  в соответствии со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следующими характеристиками обучения: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 xml:space="preserve">     наличие  государственной  аккредитации  образовательной программы</w:t>
      </w:r>
      <w:hyperlink r:id="rId16" w:anchor="block_301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10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 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(обязательно, необязательно) (выбрать нужное)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профессия   (одна    из    профессий),    специальность   (одна   из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специальностей), направление (одно  из направлений)  подготовки, научная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специальность (одна из научных специальностей): 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(выбрать нужное и указать код и наименование соответствующей профессии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(профессий), специальности (специальностей), направления (направлений)</w:t>
      </w:r>
    </w:p>
    <w:p w:rsidR="008C39A3" w:rsidRPr="008C39A3" w:rsidRDefault="008C39A3" w:rsidP="007E4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подготовки, научной специальности (специальностей)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форма (одна из форм) обучения</w:t>
      </w:r>
      <w:hyperlink r:id="rId17" w:anchor="block_300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      (очная, очно-заочная, заочная)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            (выбрать нужное)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наименование организации (организаций), осуществляющей</w:t>
      </w:r>
      <w:r w:rsidR="007E4BBC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образовательную деятельность __________________________________________ 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(одна или несколько организаций, осуществляющих образовательную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деятельность)</w:t>
      </w:r>
    </w:p>
    <w:p w:rsidR="008C39A3" w:rsidRPr="008C39A3" w:rsidRDefault="008C39A3" w:rsidP="007E4B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направленность    (профиль)       образовательной        программы</w:t>
      </w:r>
      <w:hyperlink r:id="rId18" w:anchor="block_300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 _______________________________________________________________________ ______________________________________________________________________.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Настоящим   договором    установлены    следующие    требования    к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успеваемости гражданина при освоении образовательной программы</w:t>
      </w:r>
      <w:hyperlink r:id="rId19" w:anchor="block_30101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10.1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 ______________________________________________________________________.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(указываются перечень дисциплин, модулей и практик, а также критерии</w:t>
      </w:r>
    </w:p>
    <w:p w:rsidR="008C39A3" w:rsidRPr="008C39A3" w:rsidRDefault="008C39A3" w:rsidP="007E4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выполнения требований к успеваемости гражданина)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Решение   о   неисполнении   гражданином  требований к  успеваемости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принимается по результатам ______ промежуточных аттестаций</w:t>
      </w:r>
      <w:hyperlink r:id="rId20" w:anchor="block_30102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10.2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Неисполнение гражданином требований к успеваемости (выбирается один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из вариантов):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является основанием для расторжения настоящего договора;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является основанием для  сокращения  мер  поддержки,  установленных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</w:t>
      </w:r>
      <w:hyperlink r:id="rId21" w:anchor="block_40359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подпунктом "а" пункта 1 раздела  IV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настоящего  договора,  в  следующем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порядке 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(указываются порядок сокращения оказываемых гражданину мер поддержки,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имеющих материальный характер, в зависимости от исполнения требований к</w:t>
      </w:r>
    </w:p>
    <w:p w:rsidR="008C39A3" w:rsidRPr="008C39A3" w:rsidRDefault="006F0079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успеваемости и условия восстановления полного объема указанных мер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поддержки)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III. Место осуществления гражданином трудовой деятельности в соответствии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с квалификацией, полученной в результате освоения образовательной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>программы, срок трудоустройства и осуществления трудовой деятельности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 Место  осуществления   гражданином   трудовой     деятельности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соответствии  с   квалификацией,   полученной   в     результате освоения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образовательной программы, устанавливается: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(в организации, являющейся заказчиком по настоящему договору, 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индивидуального предпринимателя, являющегося заказчиком по настоящему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договору, в организации, являющейся работодателем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 настоящему договору, в организации, в которую будет трудоустроен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 в соответствии с настоящим договором, по характеру деятельности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организации, в которую будет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трудоустроен гражданин в соответствии с настоящим договором, по трудовой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функции (функциям), выполняемой гражданином при осуществлении трудовой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деятельности)(выбрать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(далее - организация, в которую будет трудоустроен гражданин):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полное наименование организации,  в  которую  будет  трудоустроен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 в соответствии с настоящим договором</w:t>
      </w:r>
      <w:hyperlink r:id="rId22" w:anchor="block_3011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характер деятельности организации, в которую  будет  трудоустроен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 в соответствии с настоящим договором</w:t>
      </w:r>
      <w:hyperlink r:id="rId23" w:anchor="block_3012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12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 должность  (должности),  профессия  (профессии),  специальность,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(специальности),  квалификация  (квалификации),  вид   (виды)   работы</w:t>
      </w:r>
      <w:hyperlink r:id="rId24" w:anchor="block_3013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13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 Характеристика  места  осуществл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ения  трудовой    деятельности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выбирается и заполняется один из следующих вариантов: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адрес осуществления трудовой деятельности: 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(фактический адрес, по которому будет осуществляться трудовая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деятельность, в том числе в структурном подразделении, филиале,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представительстве организации, в которую будет трудоустроен гражданин)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наименование объекта (объектов)  административно-территориального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деления в пределах субъекта Российской Федерации, на территории  которого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будет трудоустро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ен гражданин: 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 наименование  субъекта  (субъектов)  Российской    Федерации, на</w:t>
      </w:r>
      <w:r w:rsidR="006F0079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территории     </w:t>
      </w:r>
      <w:r w:rsidR="006F0079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которого       будет  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трудоустроен гражданин: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3. Вид (виды)  экономической  деятельности  организации,  в  которую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будет трудоустроен гражданин,  по  </w:t>
      </w:r>
      <w:hyperlink r:id="rId25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Общероссийскому  классификатору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видов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экономической деятельности</w:t>
      </w:r>
      <w:hyperlink r:id="rId26" w:anchor="block_300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4.  Условия   оплаты   труда   в   период     осуществления трудовой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деятельности</w:t>
      </w:r>
      <w:hyperlink r:id="rId27" w:anchor="block_3014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14</w:t>
        </w:r>
      </w:hyperlink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: 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5. Гражданин и организация, в которую будет трудоустроен  гражданин,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заключат трудовой договор о трудовой деятельности гражданина на условиях,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установленных настоящим разделом, в срок не более _________ месяцев после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(даты отчисления гражданина из организации, осуществляющей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образовательную деятельность, в связи с получением образования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(завершением обучения), даты завершения срока прохождения аккредитации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специалиста)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(далее - установленный срок трудоустройства).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6.  Срок   осуществления   гражданином   трудовой     деятельности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организации,  в  которую  будет  трудоустроен  гражданин,  на   условиях,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установленных настоящи</w:t>
      </w:r>
      <w:bookmarkStart w:id="0" w:name="_GoBack"/>
      <w:bookmarkEnd w:id="0"/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м разделом (далее  -  установленный  срок  трудовой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деятельности), составляет _________ года (лет)</w:t>
      </w:r>
      <w:hyperlink r:id="rId28" w:anchor="block_3015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15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 Указанный срок длится с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даты заключения трудового договора, а при незаключении трудового договора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в установленный срок трудоустройства - с  даты  истечения 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>установленного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срока трудоустройства (с учетом приостановления  исполнения  обязательств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сторон в случаях, установленных законодательством Российской Федерации).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           IV. Права и обязанности заказчика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Заказчик обязан: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(организовать предоставление гражданину следующих мер поддержки,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предоставить гражданину следующие меры поддержки)(выбрать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 период освоения образовательной программы</w:t>
      </w:r>
      <w:hyperlink r:id="rId29" w:anchor="block_3016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16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 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(меры материального стимулирования (стипендии и другие денежные выплаты),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оплата питания и (или) проезда и иные меры, оплата дополнительных платных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образовательных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услуг, оказываемых за рамками образовательной программы, предоставление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пользование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 (или) оплата жилого помещения в период обучения, другие меры) (выбрать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_____________________________________ трудоустройство гражданина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(обеспечить, осуществить)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на условиях, установленных </w:t>
      </w:r>
      <w:hyperlink r:id="rId30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настоящего договора;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 обеспечить  условия  для  трудовой  деятельности   гражданина на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условиях,  установленных  </w:t>
      </w:r>
      <w:hyperlink r:id="rId31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 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настоящего  договора,   с   даты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трудоустройства до истечения установленного срока  трудовой  деятельности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(с учетом  приостановления  исполнения  обязательств  сторон  в  случаях,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установленных законодательством Российской Федерации);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г) уведомить  в  письменной  форме  гражданина  об   изменении своих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наименования, места нахождения, банковских реквизитов или иных  сведений,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имеющих  значение  для  исполнения  настоящего  договора,  в   течение 10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календарных дней после соответствующих изменений;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г1) оказать гражданину, заключившему  настоящий  договор,  следующие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меры содействия в повышении его успеваемости</w:t>
      </w:r>
      <w:hyperlink r:id="rId32" w:anchor="block_30161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16.1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(указываются перечень мер такого содействия, порядок, сроки 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условия их предоставления)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д)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(иные обязанности)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Заказчик вправе: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 согласовывать   гражданину   тему   выпускной   квалификационной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работы</w:t>
      </w:r>
      <w:hyperlink r:id="rId33" w:anchor="block_3017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17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 направлять   в   организацию,   осуществляющую   образовательную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деятельность, в которой гражданин  осваивает  образовательную  программу,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предложения по организации прохождения практики гражданином;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 направлять   в   организацию,   осуществляющую   образовательную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деятельность, в которой гражданин  осваивает  образовательную  программу,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запросы о предоставлении  сведений  о  результатах  освоения  гражданином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образовательной программы;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г)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(иные права)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           V. Права и обязанности гражданина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 xml:space="preserve">     1. Гражданин обязан: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в месячный срок после поступления на обучение по  образовательной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программе проинформировать в письменной форме заказчика о поступлении  на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обучение</w:t>
      </w:r>
      <w:hyperlink r:id="rId34" w:anchor="block_3018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18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  освоить   образовательную   программу    в       соответствии с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характеристиками  обучения,   установленными   </w:t>
      </w:r>
      <w:hyperlink r:id="rId35" w:anchor="block_32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  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настоящего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договора, а также требованиями к успеваемости, установленными </w:t>
      </w:r>
      <w:hyperlink r:id="rId36" w:anchor="block_32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II</w:t>
        </w:r>
      </w:hyperlink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настоящего договора (в случае их установления);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заключить трудовой договор на  условиях,  установленных  </w:t>
      </w:r>
      <w:hyperlink r:id="rId37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</w:t>
        </w:r>
      </w:hyperlink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38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настоящего договора;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г) осуществить  трудовую  деятельность  на  условиях,  установленных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39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настоящего договора;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д) уведомить в письменной  форме  заказчика  об  изменении  фамилии,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имени, отчества (при наличии), паспортных данных, банковских  реквизитов,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адреса регистрации по месту жительства, иных сведений,  имеющих  значение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для исполнения настоящего договора, в течение 10 календарных  дней  после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соответствующих изменений.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Гражданин вправе: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осуществить перевод для обучения по образовательной  программе  в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другую  организацию,  осуществляющую  образовательную   деятельность, или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внутри  организации,  осуществляющей  образовательную     деятельность,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которой   гражданин    осваивает    образовательную       программу, если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характеристики  обучения  после   перевода   соответствуют    </w:t>
      </w:r>
      <w:hyperlink r:id="rId40" w:anchor="block_32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разделу  II</w:t>
        </w:r>
      </w:hyperlink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настоящего договора</w:t>
      </w:r>
      <w:hyperlink r:id="rId41" w:anchor="block_3019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19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по согласованию с заказчиком осуществить перевод для обучения  по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образовательной   программе   в   другую   организацию,    осуществляющую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образовательную  деятельность,  или  внутри  организации,  осуществляющей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образовательную   деятельность,    в    которой       гражданин осваивает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образовательную программу, с изменением характеристик обучения, указанных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в </w:t>
      </w:r>
      <w:hyperlink r:id="rId42" w:anchor="block_32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разделе 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настоящего договора, с внесением соответствующих изменений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настоящий договор</w:t>
      </w:r>
      <w:hyperlink r:id="rId43" w:anchor="block_3019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19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(иные права)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        VI. Права и обязанности работодателя</w:t>
      </w:r>
      <w:hyperlink r:id="rId44" w:anchor="block_302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20</w:t>
        </w:r>
      </w:hyperlink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Работодатель обязан: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 предоставить  гражданину  в  период   освоения   образовательной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программы следующие меры поддержки</w:t>
      </w:r>
      <w:hyperlink r:id="rId45" w:anchor="block_3021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(меры материального стимулирования (стипендии и другие денежные выплаты),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оплата питания и (или) проезда и иные меры, оплата дополнительных платных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образовательных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услуг, оказываемых за рамками образовательной программы, предоставление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пользование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и (или) оплата жилого помещения в период обучения, другие меры) (выбрать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осуществить трудоустройство гражданина на условиях, установленных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46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настоящего договора;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 обеспечить  условия  для  трудовой  деятельности   гражданина на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условиях,  установленных  </w:t>
      </w:r>
      <w:hyperlink r:id="rId47" w:anchor="block_33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 III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настоящего  договора,   с   даты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трудоустройства до истечения установленного срока  трудовой  деятельности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(с учетом  приостановления  исполнения  обязательств  сторон  в  случаях,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установленных законодательством Российской Федерации);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г)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 xml:space="preserve">                           (иные обязанности)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Работодатель вправе: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 согласовывать   гражданину   тему   выпускной   квалификационной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работы</w:t>
      </w:r>
      <w:hyperlink r:id="rId48" w:anchor="block_3022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22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(иные права)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VII. Права и обязанности образовательной организации</w:t>
      </w:r>
      <w:hyperlink r:id="rId49" w:anchor="block_3023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23</w:t>
        </w:r>
      </w:hyperlink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Образовательная организация: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 учитывает  предложения  заказчика  при  организации  прохождения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гражданином практики;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б) по запросу заказчика представляет сведения о результатах освоения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гражданином образовательной программы;</w:t>
      </w:r>
    </w:p>
    <w:p w:rsidR="008C39A3" w:rsidRPr="008C39A3" w:rsidRDefault="008C39A3" w:rsidP="00EA0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8C39A3">
        <w:rPr>
          <w:rFonts w:ascii="Times New Roman" w:eastAsia="Times New Roman" w:hAnsi="Times New Roman" w:cs="Times New Roman"/>
          <w:sz w:val="24"/>
          <w:szCs w:val="24"/>
          <w:lang w:eastAsia="ba-RU"/>
        </w:rPr>
        <w:t>б</w:t>
      </w:r>
      <w:r w:rsidRPr="008C39A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ba-RU"/>
        </w:rPr>
        <w:t> 1</w:t>
      </w:r>
      <w:r w:rsidRPr="008C39A3">
        <w:rPr>
          <w:rFonts w:ascii="Times New Roman" w:eastAsia="Times New Roman" w:hAnsi="Times New Roman" w:cs="Times New Roman"/>
          <w:sz w:val="24"/>
          <w:szCs w:val="24"/>
          <w:lang w:eastAsia="ba-RU"/>
        </w:rPr>
        <w:t>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8C39A3" w:rsidRPr="008C39A3" w:rsidRDefault="00EA00EB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в) ________________</w:t>
      </w:r>
      <w:r w:rsidR="008C39A3"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(иные обязанности)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Образовательная организация вправе: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а)  согласовывать  с  заказчиком  вопросы  организации   прохождения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гражданином практики;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б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) 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__________________________________.</w:t>
      </w:r>
    </w:p>
    <w:p w:rsidR="008C39A3" w:rsidRPr="00EA00EB" w:rsidRDefault="008C39A3" w:rsidP="00EA00E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ba-RU"/>
        </w:rPr>
      </w:pPr>
      <w:r w:rsidRPr="00EA00EB">
        <w:rPr>
          <w:rFonts w:ascii="Times New Roman" w:eastAsia="Times New Roman" w:hAnsi="Times New Roman" w:cs="Times New Roman"/>
          <w:bCs/>
          <w:sz w:val="30"/>
          <w:szCs w:val="30"/>
          <w:lang w:eastAsia="ba-RU"/>
        </w:rPr>
        <w:t>(иные права)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</w:pPr>
      <w:r w:rsidRPr="008C39A3"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  <w:t>VIII. Ответственность сторон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За неисполнение или ненадлежащее исполнение своих обязательств по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настоящему  договору  стороны  несут  ответственность  в   соответствии с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законодательством Российской Федерации, в  том  числе  в   соответствии с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hyperlink r:id="rId50" w:anchor="block_7116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частью 6 статьи 711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Федерального  закона  "Об  образовании  в  Российской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Федерации".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Заказчик в случае неисполнения  обязательств  по  трудоустройству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гражданина выплачивает  гражданину  компенсацию  в  сумме,  установленной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законодательством       Российской              Федерации,       в   срок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</w:t>
      </w:r>
      <w:r w:rsidR="00EA00EB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 и в порядке, предусмотренном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(указать срок или дату выплаты)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51" w:anchor="block_4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IV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Положения о целевом обучении  по  образовательным  программам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среднего   профессионального   и   высшего   образования,   утвержденного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52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постановлением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Правительства Российской Федерации от 13  октября  2020 г.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N 1681  "О  целевом  обучении  по  образовательным  программам   среднего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профессионального и высшего образования" (далее - Положение).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3.  Гражданин  в  случае  неисполнения  обязательств   по   освоению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образовательной программы и (или) по осуществлению трудовой  деятельности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 течение не менее  3  лет  в  соответствии  с  полученной  квалификацией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возмещает заказчику расходы, связанные с  предоставлением  мер  поддержки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гражданину, в срок _________________________ и в порядке, предусмотренном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(указать срок или дату выплаты)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hyperlink r:id="rId53" w:anchor="block_5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V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Положения.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4. Заказчик в случае неисполнения  обязательств  по  трудоустройству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гражданина  или  гражданин  в  случае  неисполнения  им   обязательств по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осуществлению трудовой деятельности в течение  3  лет  выплачивают  штраф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образовательной организации  в  размере  расходов  федерального  бюджета,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бюджета   субъекта   Российской   Федерации   или       местного бюджета,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осуществленных на обучение  гражданина  не  позднее  12  месяцев   со дня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получения требования  о  выплате  штрафа  и  в  порядке,  предусмотренном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hyperlink r:id="rId54" w:anchor="block_6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VI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Положения.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lastRenderedPageBreak/>
        <w:t xml:space="preserve">     5. Заказчик  в  случае  нарушения  обязательств  по  трудоустройству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гражданина возмещает расходы, осуществленные на  обучение   гражданина, в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доход федерального  бюджета  не  позднее  12  месяцев  со  дня  получения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уведомления к возмещению расходов, осуществленных на обучение гражданина,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и в порядке, предусмотренном </w:t>
      </w:r>
      <w:hyperlink r:id="rId55" w:anchor="block_600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разделом  VI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Положения.  Размер  возмещения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расходов определяется получателем возмещения в  соответствии  с  базовыми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нормативами  затрат  на  оказание  государственных  услуг  по  реализации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образовательных программ высшего образования  и  значений  корректирующих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коэффициентов к базовым  нормативам  затрат,  определяемых  Министерством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науки и высшего образования Российской Федерации</w:t>
      </w:r>
      <w:hyperlink r:id="rId56" w:anchor="block_3024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24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6. Стороны освобождаются от исполнения  обязательств  по  настоящему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договору и от ответственности за их неисполнение при  наличии  оснований,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установленных законодательством Российской Федерации.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b/>
          <w:bCs/>
          <w:sz w:val="24"/>
          <w:szCs w:val="24"/>
          <w:lang w:eastAsia="ba-RU"/>
        </w:rPr>
        <w:t xml:space="preserve">                      IX. Заключительные положения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1.  Настоящий  договор  составлен  в  _____   экземплярах,   имеющих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одинаковую силу, по одному экземпляру для каждой из сторон.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2. Настоящий договор вступает в силу с "__" _____________ 20__  г. и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действует до истечения  установленного  срока  трудовой   деятельности (с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учетом   приостановления   исполнения   обязательства       гражданина по</w:t>
      </w:r>
      <w:r w:rsidR="00EA00EB">
        <w:rPr>
          <w:rFonts w:ascii="Courier New" w:eastAsia="Times New Roman" w:hAnsi="Courier New" w:cs="Courier New"/>
          <w:sz w:val="23"/>
          <w:szCs w:val="23"/>
          <w:lang w:val="ru-RU" w:eastAsia="ba-RU"/>
        </w:rPr>
        <w:t xml:space="preserve"> </w:t>
      </w: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осуществлению   трудовой   деятельности    в    случаях,    установленных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законодательством Российской Федерации).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3. В случае непоступления гражданина 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(на обучение, на целевое обучение в пределах квоты приема на целевое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обучение)(выбрать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по образовательной программе 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_______________________________________________________________________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(в течение _____ после заключения настоящего договора, до "__" 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   20__ г.)(выбрать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настоящий договор расторгается</w:t>
      </w:r>
      <w:hyperlink r:id="rId57" w:anchor="block_3025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25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4.   Внесение   изменений   в    настоящий       договор оформляется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дополнительными соглашениями к нему.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5. Настоящий договор ______________________________________________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 (может быть, не может быть) (выбрать нужное)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расторгнут по соглашению сторон</w:t>
      </w:r>
      <w:hyperlink r:id="rId58" w:anchor="block_3026" w:history="1">
        <w:r w:rsidRPr="008C39A3">
          <w:rPr>
            <w:rFonts w:ascii="Courier New" w:eastAsia="Times New Roman" w:hAnsi="Courier New" w:cs="Courier New"/>
            <w:sz w:val="23"/>
            <w:szCs w:val="23"/>
            <w:lang w:eastAsia="ba-RU"/>
          </w:rPr>
          <w:t>26</w:t>
        </w:r>
      </w:hyperlink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6. _______________________________________________________________.</w:t>
      </w:r>
    </w:p>
    <w:p w:rsidR="008C39A3" w:rsidRPr="008C39A3" w:rsidRDefault="008C39A3" w:rsidP="00EA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 xml:space="preserve">                            (иные положения)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</w:pPr>
      <w:r w:rsidRPr="008C39A3">
        <w:rPr>
          <w:rFonts w:ascii="Times New Roman" w:eastAsia="Times New Roman" w:hAnsi="Times New Roman" w:cs="Times New Roman"/>
          <w:b/>
          <w:bCs/>
          <w:sz w:val="30"/>
          <w:szCs w:val="30"/>
          <w:lang w:eastAsia="ba-RU"/>
        </w:rPr>
        <w:t>X. Адреса и платежные реквизиты сторон</w:t>
      </w:r>
    </w:p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Гражданин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(фамилия, имя, отчество (при наличии)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(дата рождения)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(паспортные данные: серия, номер, когда и кем выдан)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lastRenderedPageBreak/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lastRenderedPageBreak/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lastRenderedPageBreak/>
              <w:t>(место регистрации)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lastRenderedPageBreak/>
              <w:t>_________/______________________/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(подпись) (фамилия, имя, отчество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(при наличии)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(банковские реквизиты (при наличии)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_________/______________________/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(подпись) (фамилия, имя, отчество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(при наличии)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Работодатель</w:t>
            </w:r>
            <w:r w:rsidRPr="008C39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ba-RU"/>
              </w:rPr>
              <w:t> </w:t>
            </w:r>
            <w:hyperlink r:id="rId59" w:anchor="block_3027" w:history="1">
              <w:r w:rsidRPr="008C39A3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ba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Образовательная организация</w:t>
            </w:r>
            <w:r w:rsidRPr="008C39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ba-RU"/>
              </w:rPr>
              <w:t> </w:t>
            </w:r>
            <w:hyperlink r:id="rId60" w:anchor="block_3028" w:history="1">
              <w:r w:rsidRPr="008C39A3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ba-RU"/>
                </w:rPr>
                <w:t>28</w:t>
              </w:r>
            </w:hyperlink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(полное наименование)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(местонахождение)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(банковские реквизиты)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_______________________________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(иные реквизиты)</w:t>
            </w:r>
          </w:p>
        </w:tc>
      </w:tr>
      <w:tr w:rsidR="008C39A3" w:rsidRPr="008C39A3" w:rsidTr="008C39A3"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_________/______________________/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(подпись) (фамилия, имя, отчество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(при наличии)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8C39A3" w:rsidRPr="008C39A3" w:rsidRDefault="008C39A3" w:rsidP="008C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_________/______________________/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(подпись) (фамилия, имя, отчество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(при наличии)</w:t>
            </w:r>
          </w:p>
          <w:p w:rsidR="008C39A3" w:rsidRPr="008C39A3" w:rsidRDefault="008C39A3" w:rsidP="008C39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8C39A3"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М.П.</w:t>
            </w:r>
          </w:p>
        </w:tc>
      </w:tr>
    </w:tbl>
    <w:p w:rsidR="008C39A3" w:rsidRPr="008C39A3" w:rsidRDefault="008C39A3" w:rsidP="008C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</w:t>
      </w:r>
    </w:p>
    <w:p w:rsidR="008C39A3" w:rsidRPr="008C39A3" w:rsidRDefault="008C39A3" w:rsidP="008C3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ba-RU"/>
        </w:rPr>
      </w:pPr>
      <w:r w:rsidRPr="008C39A3">
        <w:rPr>
          <w:rFonts w:ascii="Courier New" w:eastAsia="Times New Roman" w:hAnsi="Courier New" w:cs="Courier New"/>
          <w:sz w:val="23"/>
          <w:szCs w:val="23"/>
          <w:lang w:eastAsia="ba-RU"/>
        </w:rPr>
        <w:t>------------------------------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61" w:anchor="block_10866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части 1 статьи 56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или </w:t>
      </w:r>
      <w:hyperlink r:id="rId62" w:anchor="block_7111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части 1 статьи 71</w:t>
        </w:r>
        <w:r w:rsidRPr="008C39A3">
          <w:rPr>
            <w:rFonts w:ascii="Times New Roman" w:eastAsia="Times New Roman" w:hAnsi="Times New Roman" w:cs="Times New Roman"/>
            <w:sz w:val="17"/>
            <w:szCs w:val="17"/>
            <w:vertAlign w:val="superscript"/>
            <w:lang w:eastAsia="ba-RU"/>
          </w:rPr>
          <w:t> 1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3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63" w:anchor="block_7111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части 1 статьи 71</w:t>
        </w:r>
        <w:r w:rsidRPr="008C39A3">
          <w:rPr>
            <w:rFonts w:ascii="Times New Roman" w:eastAsia="Times New Roman" w:hAnsi="Times New Roman" w:cs="Times New Roman"/>
            <w:sz w:val="17"/>
            <w:szCs w:val="17"/>
            <w:vertAlign w:val="superscript"/>
            <w:lang w:eastAsia="ba-RU"/>
          </w:rPr>
          <w:t> 1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Федерального закона "Об образовании в Российской Федерации".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4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5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Редакция </w:t>
      </w:r>
      <w:hyperlink r:id="rId64" w:anchor="block_320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раздела 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6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7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решению заказчика.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8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решению заказчика для образовательной программы среднего профессионального образования.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lastRenderedPageBreak/>
        <w:t>9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Редакция </w:t>
      </w:r>
      <w:hyperlink r:id="rId65" w:anchor="block_320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раздела 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 в случае заключения договора с гражданином, обучающимся по образовательной программе.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10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10.1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соглашению сторон.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8C39A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ba-RU"/>
        </w:rPr>
        <w:t>10.2</w:t>
      </w:r>
      <w:r w:rsidRPr="008C39A3">
        <w:rPr>
          <w:rFonts w:ascii="Times New Roman" w:eastAsia="Times New Roman" w:hAnsi="Times New Roman" w:cs="Times New Roman"/>
          <w:sz w:val="24"/>
          <w:szCs w:val="24"/>
          <w:lang w:eastAsia="ba-RU"/>
        </w:rPr>
        <w:t>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11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Заполняется в случае установления в </w:t>
      </w:r>
      <w:hyperlink r:id="rId66" w:anchor="block_40358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пункте 1 раздела III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12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Заполняется в случае установления в </w:t>
      </w:r>
      <w:hyperlink r:id="rId67" w:anchor="block_40358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пункте 1 раздела III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13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Заполняется в случае установления в </w:t>
      </w:r>
      <w:hyperlink r:id="rId68" w:anchor="block_40358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пункте 1 раздела III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14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69" w:anchor="block_100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Положением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7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постановлением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15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Срок осуществления гражданином трудовой деятельности составляет не менее 3 лет.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16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16.1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17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18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19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71" w:anchor="block_1051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пунктом 51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Положения.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20</w:t>
      </w:r>
      <w:hyperlink r:id="rId72" w:anchor="block_360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Раздел VI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21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решению заказчика, определяется с учетом </w:t>
      </w:r>
      <w:hyperlink r:id="rId73" w:anchor="block_40359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подпункта "а" пункта 1 раздела IV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22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23</w:t>
      </w:r>
      <w:hyperlink r:id="rId74" w:anchor="block_3700" w:history="1">
        <w:r w:rsidRPr="008C39A3">
          <w:rPr>
            <w:rFonts w:ascii="Times New Roman" w:eastAsia="Times New Roman" w:hAnsi="Times New Roman" w:cs="Times New Roman"/>
            <w:sz w:val="23"/>
            <w:szCs w:val="23"/>
            <w:lang w:eastAsia="ba-RU"/>
          </w:rPr>
          <w:t>Раздел VII</w:t>
        </w:r>
      </w:hyperlink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24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25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Если договор заключается с гражданином, поступающим на обучение.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lastRenderedPageBreak/>
        <w:t>26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27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Указывается, если организация, в которую будет трудоустроен гражданин, является стороной договора.</w:t>
      </w:r>
    </w:p>
    <w:p w:rsidR="008C39A3" w:rsidRPr="008C39A3" w:rsidRDefault="008C39A3" w:rsidP="00EA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a-RU"/>
        </w:rPr>
      </w:pPr>
      <w:r w:rsidRPr="008C39A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ba-RU"/>
        </w:rPr>
        <w:t>28</w:t>
      </w:r>
      <w:r w:rsidRPr="008C39A3">
        <w:rPr>
          <w:rFonts w:ascii="Times New Roman" w:eastAsia="Times New Roman" w:hAnsi="Times New Roman" w:cs="Times New Roman"/>
          <w:sz w:val="23"/>
          <w:szCs w:val="23"/>
          <w:lang w:eastAsia="ba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808F2" w:rsidRPr="008C39A3" w:rsidRDefault="00F808F2" w:rsidP="00EA00EB">
      <w:pPr>
        <w:jc w:val="both"/>
      </w:pPr>
    </w:p>
    <w:sectPr w:rsidR="00F808F2" w:rsidRPr="008C39A3" w:rsidSect="008C39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BD"/>
    <w:rsid w:val="003E0197"/>
    <w:rsid w:val="0064457F"/>
    <w:rsid w:val="006F0079"/>
    <w:rsid w:val="007E4BBC"/>
    <w:rsid w:val="008C39A3"/>
    <w:rsid w:val="00EA00EB"/>
    <w:rsid w:val="00F348BD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C6EF"/>
  <w15:chartTrackingRefBased/>
  <w15:docId w15:val="{7543AE12-7327-42E2-9A74-C7ACAF8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39A3"/>
  </w:style>
  <w:style w:type="paragraph" w:customStyle="1" w:styleId="msonormal0">
    <w:name w:val="msonormal"/>
    <w:basedOn w:val="a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paragraph" w:customStyle="1" w:styleId="s1">
    <w:name w:val="s_1"/>
    <w:basedOn w:val="a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character" w:customStyle="1" w:styleId="s10">
    <w:name w:val="s_10"/>
    <w:basedOn w:val="a0"/>
    <w:rsid w:val="008C39A3"/>
  </w:style>
  <w:style w:type="character" w:styleId="a3">
    <w:name w:val="Hyperlink"/>
    <w:basedOn w:val="a0"/>
    <w:uiPriority w:val="99"/>
    <w:semiHidden/>
    <w:unhideWhenUsed/>
    <w:rsid w:val="008C39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9A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paragraph" w:styleId="HTML">
    <w:name w:val="HTML Preformatted"/>
    <w:basedOn w:val="a"/>
    <w:link w:val="HTML0"/>
    <w:uiPriority w:val="99"/>
    <w:semiHidden/>
    <w:unhideWhenUsed/>
    <w:rsid w:val="008C3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a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9A3"/>
    <w:rPr>
      <w:rFonts w:ascii="Courier New" w:eastAsia="Times New Roman" w:hAnsi="Courier New" w:cs="Courier New"/>
      <w:sz w:val="20"/>
      <w:szCs w:val="20"/>
      <w:lang w:eastAsia="ba-RU"/>
    </w:rPr>
  </w:style>
  <w:style w:type="paragraph" w:customStyle="1" w:styleId="s3">
    <w:name w:val="s_3"/>
    <w:basedOn w:val="a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paragraph" w:customStyle="1" w:styleId="s16">
    <w:name w:val="s_16"/>
    <w:basedOn w:val="a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paragraph" w:customStyle="1" w:styleId="s91">
    <w:name w:val="s_91"/>
    <w:basedOn w:val="a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character" w:customStyle="1" w:styleId="s911">
    <w:name w:val="s_911"/>
    <w:basedOn w:val="a0"/>
    <w:rsid w:val="008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0291362/39e83632521a9ad787a93296fb3f48f0/" TargetMode="External"/><Relationship Id="rId55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0291362/39e83632521a9ad787a93296fb3f48f0/" TargetMode="External"/><Relationship Id="rId68" Type="http://schemas.openxmlformats.org/officeDocument/2006/relationships/hyperlink" Target="https://base.garant.ru/74765624/fd0aaef099f09cf937e6aa4795892cf3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ase.garant.ru/74765624/fd0aaef099f09cf937e6aa4795892cf3/" TargetMode="External"/><Relationship Id="rId71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66" Type="http://schemas.openxmlformats.org/officeDocument/2006/relationships/hyperlink" Target="https://base.garant.ru/74765624/fd0aaef099f09cf937e6aa4795892cf3/" TargetMode="External"/><Relationship Id="rId74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4765624/fd0aaef099f09cf937e6aa4795892cf3/" TargetMode="External"/><Relationship Id="rId61" Type="http://schemas.openxmlformats.org/officeDocument/2006/relationships/hyperlink" Target="https://base.garant.ru/70291362/2b6ebde936316453fb0f8db9c6ad7e2c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0650726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0291362/39e83632521a9ad787a93296fb3f48f0/" TargetMode="External"/><Relationship Id="rId70" Type="http://schemas.openxmlformats.org/officeDocument/2006/relationships/hyperlink" Target="https://base.garant.ru/74765624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2023-09-19T14:08:00Z</dcterms:created>
  <dcterms:modified xsi:type="dcterms:W3CDTF">2023-09-19T14:35:00Z</dcterms:modified>
</cp:coreProperties>
</file>